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C" w:rsidRPr="001A0291" w:rsidRDefault="00D32FAC" w:rsidP="00D32FAC">
      <w:pPr>
        <w:pStyle w:val="Heading1"/>
      </w:pPr>
      <w:bookmarkStart w:id="0" w:name="_Toc270684647"/>
      <w:r>
        <w:t xml:space="preserve">10. </w:t>
      </w:r>
      <w:r w:rsidRPr="001A0291">
        <w:rPr>
          <w:lang w:eastAsia="en-AU"/>
        </w:rPr>
        <w:t>Risk Management Checklist</w:t>
      </w:r>
      <w:bookmarkEnd w:id="0"/>
    </w:p>
    <w:p w:rsidR="00D32FAC" w:rsidRPr="001A0291" w:rsidRDefault="00D32FAC" w:rsidP="00D32FAC">
      <w:pPr>
        <w:rPr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1134"/>
        <w:gridCol w:w="1134"/>
        <w:gridCol w:w="3260"/>
      </w:tblGrid>
      <w:tr w:rsidR="00D32FAC" w:rsidRPr="001A0291" w:rsidTr="00D83245">
        <w:tc>
          <w:tcPr>
            <w:tcW w:w="3794" w:type="dxa"/>
            <w:tcBorders>
              <w:bottom w:val="single" w:sz="12" w:space="0" w:color="auto"/>
            </w:tcBorders>
            <w:shd w:val="clear" w:color="auto" w:fill="000000"/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000000"/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000000"/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  <w:t>If No, why not?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000000"/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b/>
                <w:color w:val="FFFFFF"/>
                <w:sz w:val="22"/>
                <w:szCs w:val="22"/>
                <w:lang w:eastAsia="en-AU"/>
              </w:rPr>
              <w:t>Detail action required to address no responses</w:t>
            </w: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Do you review your risks on annual basis?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Is there a written risk management policy for your club?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Do you review your insurance policies as part of your review of risks?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Have you discussed and reviewed the need for the following insurance cover i.e. Public Liability, Professional Officers, Officers and Directors, sports injury, travel, building and contents?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Do you review your insurance for special events?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Have you completed an independent review of club assets in the past 12 months?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Have the equipment necessary for first aid?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Have coaches/leaders with appropriate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 checks working with children</w:t>
            </w:r>
            <w:r w:rsidRPr="001A0291">
              <w:rPr>
                <w:rFonts w:cs="Arial"/>
                <w:sz w:val="22"/>
                <w:szCs w:val="22"/>
                <w:lang w:eastAsia="en-AU"/>
              </w:rPr>
              <w:t>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>Have suitable equipment and appropriate safety practice?</w:t>
            </w:r>
          </w:p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  <w:tr w:rsidR="00D32FAC" w:rsidRPr="001A0291" w:rsidTr="00D83245">
        <w:trPr>
          <w:trHeight w:val="109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1A0291">
              <w:rPr>
                <w:rFonts w:cs="Arial"/>
                <w:sz w:val="22"/>
                <w:szCs w:val="22"/>
                <w:lang w:eastAsia="en-AU"/>
              </w:rPr>
              <w:t xml:space="preserve">Do you have a sport safety plan, which includes medical action strategies?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FAC" w:rsidRPr="001A0291" w:rsidRDefault="00D32FAC" w:rsidP="00D8324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</w:p>
        </w:tc>
      </w:tr>
    </w:tbl>
    <w:p w:rsidR="009373D4" w:rsidRDefault="009373D4">
      <w:bookmarkStart w:id="1" w:name="_GoBack"/>
      <w:bookmarkEnd w:id="1"/>
    </w:p>
    <w:sectPr w:rsidR="009373D4" w:rsidSect="00E65A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C"/>
    <w:rsid w:val="009373D4"/>
    <w:rsid w:val="00D32FAC"/>
    <w:rsid w:val="00E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BF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2FAC"/>
    <w:pPr>
      <w:keepNext/>
      <w:keepLines/>
      <w:spacing w:before="48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C"/>
    <w:rPr>
      <w:rFonts w:eastAsiaTheme="majorEastAsia" w:cstheme="majorBidi"/>
      <w:b/>
      <w:bCs/>
      <w:color w:val="17365D" w:themeColor="text2" w:themeShade="BF"/>
      <w:sz w:val="28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2FAC"/>
    <w:pPr>
      <w:keepNext/>
      <w:keepLines/>
      <w:spacing w:before="48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C"/>
    <w:rPr>
      <w:rFonts w:eastAsiaTheme="majorEastAsia" w:cstheme="majorBidi"/>
      <w:b/>
      <w:bCs/>
      <w:color w:val="17365D" w:themeColor="text2" w:themeShade="BF"/>
      <w:sz w:val="28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Weninger</dc:creator>
  <cp:keywords/>
  <dc:description/>
  <cp:lastModifiedBy>Brett Weninger</cp:lastModifiedBy>
  <cp:revision>1</cp:revision>
  <dcterms:created xsi:type="dcterms:W3CDTF">2014-08-28T22:04:00Z</dcterms:created>
  <dcterms:modified xsi:type="dcterms:W3CDTF">2014-08-28T22:06:00Z</dcterms:modified>
</cp:coreProperties>
</file>